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b w:val="0"/>
          <w:bCs w:val="0"/>
          <w:color w:val="auto"/>
          <w:sz w:val="30"/>
          <w:szCs w:val="30"/>
        </w:rPr>
      </w:pPr>
      <w:r>
        <w:rPr>
          <w:rFonts w:hint="eastAsia"/>
          <w:b w:val="0"/>
          <w:bCs w:val="0"/>
          <w:color w:val="auto"/>
          <w:sz w:val="30"/>
          <w:szCs w:val="30"/>
        </w:rPr>
        <w:t xml:space="preserve">附件1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黑体" w:hAnsi="黑体" w:eastAsia="黑体"/>
          <w:b w:val="0"/>
          <w:bCs w:val="0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黑体" w:hAnsi="黑体" w:eastAsia="黑体"/>
          <w:b w:val="0"/>
          <w:bCs w:val="0"/>
          <w:color w:val="auto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</w:rPr>
        <w:t>临邑县</w:t>
      </w: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lang w:eastAsia="zh-CN"/>
        </w:rPr>
        <w:t>人民医院</w:t>
      </w: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lang w:val="en-US" w:eastAsia="zh-CN"/>
        </w:rPr>
        <w:t>2020</w:t>
      </w: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</w:rPr>
        <w:t>年公开招聘</w:t>
      </w: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lang w:eastAsia="zh-CN"/>
        </w:rPr>
        <w:t>备案制</w:t>
      </w: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</w:rPr>
        <w:t>工作人员岗位汇总表</w:t>
      </w:r>
    </w:p>
    <w:tbl>
      <w:tblPr>
        <w:tblStyle w:val="4"/>
        <w:tblpPr w:leftFromText="180" w:rightFromText="180" w:vertAnchor="text" w:horzAnchor="page" w:tblpX="691" w:tblpY="689"/>
        <w:tblOverlap w:val="never"/>
        <w:tblW w:w="15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80"/>
        <w:gridCol w:w="711"/>
        <w:gridCol w:w="784"/>
        <w:gridCol w:w="1338"/>
        <w:gridCol w:w="797"/>
        <w:gridCol w:w="2444"/>
        <w:gridCol w:w="1700"/>
        <w:gridCol w:w="401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岗位类型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要求专业及相近专业名称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临邑县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人民医院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医疗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传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染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专职从事传染病工作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国家计划内全日制普通高校本科及以上学历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以大学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本科学历报考的：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宋体" w:cs="宋体"/>
                <w:b w:val="0"/>
                <w:bCs w:val="0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研究生学历报考的：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临床医学一级学科（临床医学专业、内科学专业）；临床医学专业学位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临床医学专业、内科学专业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要求有医师执业证书、医师资格证书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报考人员为2013年（含）之后毕业的，需取得规培证，规培专业需与注册专业及报考专业一致。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紧缺岗位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480"/>
        <w:jc w:val="left"/>
        <w:textAlignment w:val="auto"/>
        <w:rPr>
          <w:rFonts w:hint="default" w:eastAsia="仿宋_GB2312"/>
          <w:b/>
          <w:bCs/>
          <w:color w:val="auto"/>
          <w:sz w:val="15"/>
          <w:szCs w:val="15"/>
          <w:lang w:val="en-US" w:eastAsia="zh-CN"/>
        </w:rPr>
        <w:sectPr>
          <w:pgSz w:w="16838" w:h="11906" w:orient="landscape"/>
          <w:pgMar w:top="426" w:right="680" w:bottom="284" w:left="680" w:header="851" w:footer="896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4EDC"/>
    <w:multiLevelType w:val="singleLevel"/>
    <w:tmpl w:val="37844ED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8E"/>
    <w:rsid w:val="00E95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2020-01-22T09:21:00Z</dcterms:created>
  <dc:creator>花开半夏</dc:creator>
  <cp:lastModifiedBy>花开半夏</cp:lastModifiedBy>
  <dcterms:modified xsi:type="dcterms:W3CDTF">2020-01-22T09:22:57Z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